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32" w:rsidRDefault="008F70D9" w:rsidP="00A31A2A">
      <w:pPr>
        <w:jc w:val="both"/>
      </w:pPr>
      <w:r>
        <w:t xml:space="preserve">Pro realizaci zateplení naší republikové vily ve </w:t>
      </w:r>
      <w:proofErr w:type="spellStart"/>
      <w:r>
        <w:t>Všenorech</w:t>
      </w:r>
      <w:proofErr w:type="spellEnd"/>
      <w:r>
        <w:t xml:space="preserve"> jsme oslovili pět firem. Pan Jelínek, který firmu Profibau zastupuje, nás už od prvního setkání přesvědčil o svých odborných znalostech, kdy nám vše velmi pečlivě vysvětlil, doporučil nám postupy, které je potřeba zvolit a od počátku se stavěl k celé realizaci velmi profesionálně, tyto jeho kvality nakonec hráli velkou roli v tom, že jsme se rozhodli právě pro tuto firmu. Náš hlavní požadavek byl, aby byl zachován dobový ráz vily, který je jedinečný. Pan Jelínek nás v tomto požadavku podpořil. Musím také vyzdvihnout pracovníky firmy Profibau, jelikož odvedli perfektní práci a pracovali velmi intenzivně, kvalitně a rychle. Realizace trvala měsíc. Asi už je zřejmé, že pana Jelínka s pracov</w:t>
      </w:r>
      <w:r w:rsidR="00A31A2A">
        <w:t>níky fi</w:t>
      </w:r>
      <w:r>
        <w:t>rmy Profibau mo</w:t>
      </w:r>
      <w:r w:rsidR="00A31A2A">
        <w:t>h</w:t>
      </w:r>
      <w:r>
        <w:t>u vřele doporučit.</w:t>
      </w:r>
    </w:p>
    <w:p w:rsidR="008F70D9" w:rsidRDefault="008F70D9" w:rsidP="00A31A2A">
      <w:pPr>
        <w:jc w:val="both"/>
      </w:pPr>
    </w:p>
    <w:p w:rsidR="008F70D9" w:rsidRDefault="00A31A2A" w:rsidP="00A31A2A">
      <w:pPr>
        <w:jc w:val="both"/>
      </w:pPr>
      <w:r>
        <w:t>Ing. Martin Štorek</w:t>
      </w:r>
    </w:p>
    <w:sectPr w:rsidR="008F70D9" w:rsidSect="0095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F70D9"/>
    <w:rsid w:val="008405BF"/>
    <w:rsid w:val="008F70D9"/>
    <w:rsid w:val="00933759"/>
    <w:rsid w:val="00954D32"/>
    <w:rsid w:val="00A3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D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2024-01-26T15:38:00Z</dcterms:created>
  <dcterms:modified xsi:type="dcterms:W3CDTF">2024-01-26T15:54:00Z</dcterms:modified>
</cp:coreProperties>
</file>